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114" w:right="3743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2114" w:right="3743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</w:rPr>
      </w:pPr>
    </w:p>
    <w:p>
      <w:pPr>
        <w:pStyle w:val="Title"/>
        <w:spacing w:line="232" w:lineRule="auto"/>
      </w:pPr>
      <w:r>
        <w:rPr>
          <w:color w:val="02275E"/>
          <w:spacing w:val="-8"/>
        </w:rPr>
        <w:t>EQUILIBRIO ECONOMICO/FINANZIARIO </w:t>
      </w:r>
      <w:r>
        <w:rPr>
          <w:color w:val="02275E"/>
        </w:rPr>
        <w:t>E </w:t>
      </w:r>
      <w:r>
        <w:rPr>
          <w:color w:val="02275E"/>
          <w:spacing w:val="-8"/>
        </w:rPr>
        <w:t>CONTINUITÀ AZIENDALE </w:t>
      </w:r>
      <w:r>
        <w:rPr>
          <w:color w:val="02275E"/>
          <w:spacing w:val="-7"/>
        </w:rPr>
        <w:t>NELLA </w:t>
      </w:r>
      <w:r>
        <w:rPr>
          <w:color w:val="02275E"/>
          <w:spacing w:val="-8"/>
        </w:rPr>
        <w:t>REDAZIONE </w:t>
      </w:r>
      <w:r>
        <w:rPr>
          <w:color w:val="02275E"/>
          <w:spacing w:val="-6"/>
        </w:rPr>
        <w:t>DEL </w:t>
      </w:r>
      <w:r>
        <w:rPr>
          <w:color w:val="02275E"/>
          <w:spacing w:val="-7"/>
        </w:rPr>
        <w:t>BILANCIO</w:t>
      </w:r>
      <w:r>
        <w:rPr>
          <w:color w:val="02275E"/>
          <w:spacing w:val="-45"/>
        </w:rPr>
        <w:t> </w:t>
      </w:r>
      <w:r>
        <w:rPr>
          <w:color w:val="02275E"/>
          <w:spacing w:val="-8"/>
        </w:rPr>
        <w:t>IAS/IFRS</w:t>
      </w:r>
    </w:p>
    <w:p>
      <w:pPr>
        <w:spacing w:before="243"/>
        <w:ind w:left="3740" w:right="3743" w:firstLine="0"/>
        <w:jc w:val="center"/>
        <w:rPr>
          <w:sz w:val="28"/>
        </w:rPr>
      </w:pPr>
      <w:r>
        <w:rPr>
          <w:b/>
          <w:color w:val="02275E"/>
          <w:spacing w:val="-3"/>
          <w:sz w:val="28"/>
        </w:rPr>
        <w:t>25 </w:t>
      </w:r>
      <w:r>
        <w:rPr>
          <w:b/>
          <w:color w:val="02275E"/>
          <w:spacing w:val="-6"/>
          <w:sz w:val="28"/>
        </w:rPr>
        <w:t>Febbraio </w:t>
      </w:r>
      <w:r>
        <w:rPr>
          <w:b/>
          <w:color w:val="02275E"/>
          <w:spacing w:val="-5"/>
          <w:sz w:val="28"/>
        </w:rPr>
        <w:t>2021 </w:t>
      </w:r>
      <w:r>
        <w:rPr>
          <w:color w:val="02275E"/>
          <w:sz w:val="28"/>
        </w:rPr>
        <w:t>–</w:t>
      </w:r>
      <w:r>
        <w:rPr>
          <w:color w:val="02275E"/>
          <w:spacing w:val="-24"/>
          <w:sz w:val="28"/>
        </w:rPr>
        <w:t> </w:t>
      </w:r>
      <w:r>
        <w:rPr>
          <w:color w:val="02275E"/>
          <w:spacing w:val="-7"/>
          <w:sz w:val="28"/>
        </w:rPr>
        <w:t>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62659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2" to="11244,332" stroked="true" strokeweight="1.25pt" strokecolor="#02275e">
              <v:stroke dashstyle="dot"/>
            </v:line>
            <v:shape style="position:absolute;left:636;top:331;width:10634;height:2" coordorigin="636,332" coordsize="10634,0" path="m636,332l636,332m11269,332l11269,33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740" w:right="3742"/>
        <w:jc w:val="center"/>
      </w:pPr>
      <w:r>
        <w:rPr>
          <w:color w:val="02275E"/>
          <w:spacing w:val="-5"/>
        </w:rPr>
        <w:t>Convegno </w:t>
      </w:r>
      <w:r>
        <w:rPr>
          <w:color w:val="02275E"/>
          <w:spacing w:val="-3"/>
        </w:rPr>
        <w:t>in </w:t>
      </w:r>
      <w:r>
        <w:rPr>
          <w:color w:val="02275E"/>
          <w:spacing w:val="-4"/>
        </w:rPr>
        <w:t>LIVE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738" w:right="746" w:firstLine="2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2021-01-11T12:09:00Z</dcterms:created>
  <dcterms:modified xsi:type="dcterms:W3CDTF">2021-01-11T12:09:00Z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2021-01-11T00:00:00Z</vt:filetime>
  </property>
</Properties>
</file>